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C0F2">
      <w:pPr>
        <w:bidi w:val="0"/>
        <w:jc w:val="right"/>
      </w:pPr>
      <w:bookmarkStart w:id="0" w:name="_GoBack"/>
      <w:bookmarkEnd w:id="0"/>
      <w:r>
        <w:t>合同编号：XIAXIA-ZHU-TD-XXXX</w:t>
      </w:r>
    </w:p>
    <w:p w14:paraId="2CDDB395">
      <w:pPr>
        <w:pStyle w:val="14"/>
        <w:jc w:val="center"/>
      </w:pPr>
      <w:r>
        <w:t>乡下住平台·农房租赁合同（完整版）</w:t>
      </w:r>
    </w:p>
    <w:p w14:paraId="3B6CF1DC">
      <w:pPr>
        <w:jc w:val="left"/>
      </w:pPr>
      <w:r>
        <w:t xml:space="preserve">出租方（甲方）：_________________________________ </w:t>
      </w:r>
    </w:p>
    <w:p w14:paraId="2828AD30">
      <w:pPr>
        <w:jc w:val="left"/>
      </w:pPr>
      <w:r>
        <w:t>身份证号/统一社会信用代码：____________________</w:t>
      </w:r>
    </w:p>
    <w:p w14:paraId="380F0132">
      <w:pPr>
        <w:jc w:val="left"/>
      </w:pPr>
      <w:r>
        <w:t>联系电话：________________________________________</w:t>
      </w:r>
    </w:p>
    <w:p w14:paraId="788A97D1">
      <w:pPr>
        <w:jc w:val="left"/>
      </w:pPr>
      <w:r>
        <w:t>住址/注册地址：__________________________________</w:t>
      </w:r>
    </w:p>
    <w:p w14:paraId="4B0660E6">
      <w:pPr>
        <w:jc w:val="left"/>
      </w:pPr>
    </w:p>
    <w:p w14:paraId="4A0F5BBC">
      <w:pPr>
        <w:jc w:val="left"/>
      </w:pPr>
      <w:r>
        <w:t xml:space="preserve">承租方（乙方）：_________________________________ </w:t>
      </w:r>
    </w:p>
    <w:p w14:paraId="2C27C026">
      <w:pPr>
        <w:jc w:val="left"/>
      </w:pPr>
      <w:r>
        <w:t>身份证号/统一社会信用代码：____________________</w:t>
      </w:r>
    </w:p>
    <w:p w14:paraId="79A8908B">
      <w:pPr>
        <w:jc w:val="left"/>
      </w:pPr>
      <w:r>
        <w:t xml:space="preserve">联系电话：________________________________________ </w:t>
      </w:r>
    </w:p>
    <w:p w14:paraId="6FF87415">
      <w:pPr>
        <w:jc w:val="left"/>
      </w:pPr>
      <w:r>
        <w:t xml:space="preserve">住址/注册地址：_________________________________ </w:t>
      </w:r>
    </w:p>
    <w:p w14:paraId="1907269B">
      <w:pPr>
        <w:jc w:val="left"/>
      </w:pPr>
    </w:p>
    <w:p w14:paraId="51D1812A">
      <w:pPr>
        <w:jc w:val="left"/>
      </w:pPr>
      <w:r>
        <w:t>依据《中华人民共和国民法典》及相关法律法规，甲乙双方本着</w:t>
      </w:r>
      <w:r>
        <w:rPr>
          <w:b/>
          <w:bCs/>
        </w:rPr>
        <w:t>平等、自愿、公平、诚信</w:t>
      </w:r>
      <w:r>
        <w:t>原则，就农房长期租赁事宜达成如下协议，共同严格履行：</w:t>
      </w:r>
    </w:p>
    <w:p w14:paraId="0FC4D6EC">
      <w:pPr>
        <w:pStyle w:val="3"/>
        <w:jc w:val="left"/>
      </w:pPr>
      <w:r>
        <w:t>一</w:t>
      </w:r>
      <w:r>
        <w:rPr>
          <w:rFonts w:hint="eastAsia"/>
          <w:lang w:eastAsia="zh-CN"/>
        </w:rPr>
        <w:t>、</w:t>
      </w:r>
      <w:r>
        <w:t>租赁房屋基本情况</w:t>
      </w:r>
    </w:p>
    <w:p w14:paraId="275B9E4C">
      <w:pPr>
        <w:numPr>
          <w:ilvl w:val="0"/>
          <w:numId w:val="2"/>
        </w:numPr>
        <w:jc w:val="left"/>
      </w:pPr>
      <w:r>
        <w:t>房屋坐落：省______市______县______乡镇______村______组，宅基地/房屋权属证号：______________</w:t>
      </w:r>
    </w:p>
    <w:p w14:paraId="56C86D2D">
      <w:pPr>
        <w:numPr>
          <w:ilvl w:val="0"/>
          <w:numId w:val="2"/>
        </w:numPr>
        <w:jc w:val="left"/>
      </w:pPr>
      <w:r>
        <w:t>房屋建筑面积______㎡，院落面积______㎡，附属设施/设备：____________________（详见附件《房屋及设施清单》）</w:t>
      </w:r>
    </w:p>
    <w:p w14:paraId="5E8F70E6">
      <w:pPr>
        <w:numPr>
          <w:ilvl w:val="0"/>
          <w:numId w:val="2"/>
        </w:numPr>
        <w:jc w:val="left"/>
      </w:pPr>
      <w:r>
        <w:t>甲方承诺：该房屋产权清晰，无任何产权纠纷、抵押、查封，已取得全部家庭成员/产权共有人书面同意出租，有权合法出租本房屋。</w:t>
      </w:r>
    </w:p>
    <w:p w14:paraId="2773BB2C">
      <w:pPr>
        <w:pStyle w:val="3"/>
        <w:jc w:val="left"/>
      </w:pPr>
      <w:r>
        <w:t>二</w:t>
      </w:r>
      <w:r>
        <w:rPr>
          <w:rFonts w:hint="eastAsia"/>
          <w:lang w:eastAsia="zh-CN"/>
        </w:rPr>
        <w:t>、</w:t>
      </w:r>
      <w:r>
        <w:t>租赁用途与限制</w:t>
      </w:r>
    </w:p>
    <w:p w14:paraId="104807BE">
      <w:pPr>
        <w:numPr>
          <w:ilvl w:val="0"/>
          <w:numId w:val="3"/>
        </w:numPr>
        <w:jc w:val="left"/>
      </w:pPr>
      <w:r>
        <w:t>乙方租赁用途：□居住 □民宿经营 □办公 □创业经营 □其他：____________________</w:t>
      </w:r>
    </w:p>
    <w:p w14:paraId="1CA5BA46">
      <w:pPr>
        <w:numPr>
          <w:ilvl w:val="0"/>
          <w:numId w:val="3"/>
        </w:numPr>
        <w:jc w:val="left"/>
      </w:pPr>
      <w:r>
        <w:t>乙方仅可在合法范围内使用房屋，不得擅自改变房屋主体结构、不得违建、不得从事违法经营活动</w:t>
      </w:r>
    </w:p>
    <w:p w14:paraId="42A89E83">
      <w:pPr>
        <w:numPr>
          <w:ilvl w:val="0"/>
          <w:numId w:val="3"/>
        </w:numPr>
        <w:jc w:val="left"/>
      </w:pPr>
      <w:r>
        <w:t>未经甲方书面同意，乙方不得转租、分租、转借房屋</w:t>
      </w:r>
    </w:p>
    <w:p w14:paraId="7B648A2D">
      <w:pPr>
        <w:pStyle w:val="3"/>
        <w:jc w:val="left"/>
      </w:pPr>
      <w:r>
        <w:t>三</w:t>
      </w:r>
      <w:r>
        <w:rPr>
          <w:rFonts w:hint="eastAsia"/>
          <w:lang w:eastAsia="zh-CN"/>
        </w:rPr>
        <w:t>、</w:t>
      </w:r>
      <w:r>
        <w:t>租赁期限</w:t>
      </w:r>
    </w:p>
    <w:p w14:paraId="2EF27D88">
      <w:pPr>
        <w:numPr>
          <w:ilvl w:val="0"/>
          <w:numId w:val="4"/>
        </w:numPr>
        <w:jc w:val="left"/>
      </w:pPr>
      <w:r>
        <w:t>租赁期限：自______年____月____日起至______年____月____日止，共计______年______月</w:t>
      </w:r>
    </w:p>
    <w:p w14:paraId="03DB11A9">
      <w:pPr>
        <w:numPr>
          <w:ilvl w:val="0"/>
          <w:numId w:val="4"/>
        </w:numPr>
        <w:jc w:val="left"/>
      </w:pPr>
      <w:r>
        <w:t>租赁期满，乙方如需续租，应提前30日书面申请，双方重新协商租金，同等条件下乙方享有优先承租权</w:t>
      </w:r>
    </w:p>
    <w:p w14:paraId="75791D67">
      <w:pPr>
        <w:numPr>
          <w:ilvl w:val="0"/>
          <w:numId w:val="4"/>
        </w:numPr>
        <w:jc w:val="left"/>
      </w:pPr>
      <w:r>
        <w:t>租赁期满，乙方应按时腾空房屋，恢复原状（自然损耗除外）</w:t>
      </w:r>
    </w:p>
    <w:p w14:paraId="31348759">
      <w:pPr>
        <w:pStyle w:val="3"/>
        <w:jc w:val="left"/>
      </w:pPr>
      <w:r>
        <w:t>四</w:t>
      </w:r>
      <w:r>
        <w:rPr>
          <w:rFonts w:hint="eastAsia"/>
          <w:lang w:eastAsia="zh-CN"/>
        </w:rPr>
        <w:t>、</w:t>
      </w:r>
      <w:r>
        <w:t>租金、递增及支付</w:t>
      </w:r>
    </w:p>
    <w:p w14:paraId="25A6658B">
      <w:pPr>
        <w:numPr>
          <w:ilvl w:val="0"/>
          <w:numId w:val="5"/>
        </w:numPr>
        <w:jc w:val="left"/>
      </w:pPr>
      <w:r>
        <w:t>固定租金：人民币______元/年，大写：____________________</w:t>
      </w:r>
    </w:p>
    <w:p w14:paraId="2F1BA27D">
      <w:pPr>
        <w:numPr>
          <w:ilvl w:val="0"/>
          <w:numId w:val="5"/>
        </w:numPr>
        <w:jc w:val="left"/>
      </w:pPr>
      <w:r>
        <w:t>租金递增：自第______年起，每______年递增______%，递增后租金：______元/年</w:t>
      </w:r>
    </w:p>
    <w:p w14:paraId="5566ECD6">
      <w:pPr>
        <w:numPr>
          <w:ilvl w:val="0"/>
          <w:numId w:val="5"/>
        </w:numPr>
        <w:jc w:val="left"/>
      </w:pPr>
      <w:r>
        <w:t>支付方式：□年付 □半年付，乙方应于每期到期前15日支付下期租金</w:t>
      </w:r>
    </w:p>
    <w:p w14:paraId="22A53122">
      <w:pPr>
        <w:numPr>
          <w:ilvl w:val="0"/>
          <w:numId w:val="5"/>
        </w:numPr>
        <w:jc w:val="left"/>
      </w:pPr>
      <w:r>
        <w:t>支付渠道：____________________，甲方收到租金后3日内出具收款凭证</w:t>
      </w:r>
    </w:p>
    <w:p w14:paraId="14293432">
      <w:pPr>
        <w:pStyle w:val="3"/>
        <w:jc w:val="left"/>
      </w:pPr>
      <w:r>
        <w:t>五</w:t>
      </w:r>
      <w:r>
        <w:rPr>
          <w:rFonts w:hint="eastAsia"/>
          <w:lang w:eastAsia="zh-CN"/>
        </w:rPr>
        <w:t>、</w:t>
      </w:r>
      <w:r>
        <w:t>履约押金</w:t>
      </w:r>
    </w:p>
    <w:p w14:paraId="2F986427">
      <w:pPr>
        <w:numPr>
          <w:ilvl w:val="0"/>
          <w:numId w:val="6"/>
        </w:numPr>
        <w:jc w:val="left"/>
      </w:pPr>
      <w:r>
        <w:t>乙方签订合同当日支付押金：人民币______元</w:t>
      </w:r>
    </w:p>
    <w:p w14:paraId="3332821B">
      <w:pPr>
        <w:numPr>
          <w:ilvl w:val="0"/>
          <w:numId w:val="6"/>
        </w:numPr>
        <w:jc w:val="left"/>
      </w:pPr>
      <w:r>
        <w:t>租赁期满，乙方结清全部费用、完好交还房屋，甲方在10日内无息全额退还押金</w:t>
      </w:r>
    </w:p>
    <w:p w14:paraId="6B595AB6">
      <w:pPr>
        <w:numPr>
          <w:ilvl w:val="0"/>
          <w:numId w:val="6"/>
        </w:numPr>
        <w:jc w:val="left"/>
      </w:pPr>
      <w:r>
        <w:t>押金仅用于担保合同履行，不得冲抵租金（双方另有约定除外）</w:t>
      </w:r>
    </w:p>
    <w:p w14:paraId="36DEDF63">
      <w:pPr>
        <w:pStyle w:val="3"/>
        <w:jc w:val="left"/>
      </w:pPr>
      <w:r>
        <w:t>六</w:t>
      </w:r>
      <w:r>
        <w:rPr>
          <w:rFonts w:hint="eastAsia"/>
          <w:lang w:eastAsia="zh-CN"/>
        </w:rPr>
        <w:t>、</w:t>
      </w:r>
      <w:r>
        <w:t>费用承担</w:t>
      </w:r>
    </w:p>
    <w:p w14:paraId="7CF23F56">
      <w:pPr>
        <w:numPr>
          <w:ilvl w:val="0"/>
          <w:numId w:val="7"/>
        </w:numPr>
        <w:jc w:val="left"/>
      </w:pPr>
      <w:r>
        <w:t>乙方承担：水费、电费、燃气费、网络费、垃圾处理费、经营税费等租赁期内实际产生的费用</w:t>
      </w:r>
    </w:p>
    <w:p w14:paraId="5B44AC41">
      <w:pPr>
        <w:numPr>
          <w:ilvl w:val="0"/>
          <w:numId w:val="7"/>
        </w:numPr>
        <w:jc w:val="left"/>
      </w:pPr>
      <w:r>
        <w:t>甲方承担：房屋产权相关税费、土地使用相关费用、房屋主体大修费用</w:t>
      </w:r>
    </w:p>
    <w:p w14:paraId="4F764009">
      <w:pPr>
        <w:pStyle w:val="3"/>
        <w:jc w:val="left"/>
      </w:pPr>
      <w:r>
        <w:t>七</w:t>
      </w:r>
      <w:r>
        <w:rPr>
          <w:rFonts w:hint="eastAsia"/>
          <w:lang w:eastAsia="zh-CN"/>
        </w:rPr>
        <w:t>、</w:t>
      </w:r>
      <w:r>
        <w:t>房屋维修与装修改造</w:t>
      </w:r>
    </w:p>
    <w:p w14:paraId="2821340C">
      <w:pPr>
        <w:pStyle w:val="4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维修责任</w:t>
      </w:r>
    </w:p>
    <w:p w14:paraId="45F4A357">
      <w:pPr>
        <w:numPr>
          <w:ilvl w:val="0"/>
          <w:numId w:val="8"/>
        </w:numPr>
        <w:jc w:val="left"/>
      </w:pPr>
      <w:r>
        <w:t>甲方责任：房屋主体、基础、屋顶、墙体开裂等结构性大修，接到乙方通知后7日内维修</w:t>
      </w:r>
    </w:p>
    <w:p w14:paraId="30742AD8">
      <w:pPr>
        <w:numPr>
          <w:ilvl w:val="0"/>
          <w:numId w:val="8"/>
        </w:numPr>
        <w:jc w:val="left"/>
      </w:pPr>
      <w:r>
        <w:t>乙方责任：房屋内部设施、门窗、水电管线等日常使用维修，因使用不当损坏需全额赔偿</w:t>
      </w:r>
    </w:p>
    <w:p w14:paraId="3A769B95">
      <w:pPr>
        <w:pStyle w:val="4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装修改造</w:t>
      </w:r>
    </w:p>
    <w:p w14:paraId="13F432C4">
      <w:pPr>
        <w:numPr>
          <w:ilvl w:val="0"/>
          <w:numId w:val="9"/>
        </w:numPr>
        <w:jc w:val="left"/>
      </w:pPr>
      <w:r>
        <w:t>乙方如需装修/改造，需提前提交方案，经甲方书面同意后方可施工</w:t>
      </w:r>
    </w:p>
    <w:p w14:paraId="30AA56F2">
      <w:pPr>
        <w:numPr>
          <w:ilvl w:val="0"/>
          <w:numId w:val="9"/>
        </w:numPr>
        <w:jc w:val="left"/>
      </w:pPr>
      <w:r>
        <w:t>装修费用由乙方承担；租赁期满，固定装修归甲方所有，可移动设施由乙方自行搬走</w:t>
      </w:r>
    </w:p>
    <w:p w14:paraId="5042EA28">
      <w:pPr>
        <w:numPr>
          <w:ilvl w:val="0"/>
          <w:numId w:val="9"/>
        </w:numPr>
        <w:jc w:val="left"/>
      </w:pPr>
      <w:r>
        <w:t>乙方不得破坏房屋主体结构，否则需全额赔偿修复费用</w:t>
      </w:r>
    </w:p>
    <w:p w14:paraId="09631130">
      <w:pPr>
        <w:pStyle w:val="3"/>
        <w:jc w:val="left"/>
      </w:pPr>
      <w:r>
        <w:t>八</w:t>
      </w:r>
      <w:r>
        <w:rPr>
          <w:rFonts w:hint="eastAsia"/>
          <w:lang w:eastAsia="zh-CN"/>
        </w:rPr>
        <w:t>、</w:t>
      </w:r>
      <w:r>
        <w:t>双方权利与义务</w:t>
      </w:r>
    </w:p>
    <w:p w14:paraId="757A6A8D">
      <w:pPr>
        <w:pStyle w:val="4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甲方权利义务</w:t>
      </w:r>
    </w:p>
    <w:p w14:paraId="2A92645B">
      <w:pPr>
        <w:numPr>
          <w:ilvl w:val="0"/>
          <w:numId w:val="10"/>
        </w:numPr>
        <w:jc w:val="left"/>
      </w:pPr>
      <w:r>
        <w:t>按时交付合格房屋，配合乙方办理租赁相关备案手续（如需）</w:t>
      </w:r>
    </w:p>
    <w:p w14:paraId="48F504AD">
      <w:pPr>
        <w:numPr>
          <w:ilvl w:val="0"/>
          <w:numId w:val="10"/>
        </w:numPr>
        <w:jc w:val="left"/>
      </w:pPr>
      <w:r>
        <w:t>不得干扰乙方正常合法使用房屋，不得擅自提前收回房屋</w:t>
      </w:r>
    </w:p>
    <w:p w14:paraId="619D8922">
      <w:pPr>
        <w:numPr>
          <w:ilvl w:val="0"/>
          <w:numId w:val="10"/>
        </w:numPr>
        <w:jc w:val="left"/>
      </w:pPr>
      <w:r>
        <w:t>房屋出现重大安全隐患，应及时维修，保障乙方人身财产安全</w:t>
      </w:r>
    </w:p>
    <w:p w14:paraId="03730255">
      <w:pPr>
        <w:pStyle w:val="4"/>
        <w:jc w:val="lef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乙方权利义务</w:t>
      </w:r>
    </w:p>
    <w:p w14:paraId="1DA37F09">
      <w:pPr>
        <w:numPr>
          <w:ilvl w:val="0"/>
          <w:numId w:val="11"/>
        </w:numPr>
        <w:jc w:val="left"/>
      </w:pPr>
      <w:r>
        <w:t>按时足额支付租金，合法使用房屋，遵守村规民约</w:t>
      </w:r>
    </w:p>
    <w:p w14:paraId="2DA3CFC6">
      <w:pPr>
        <w:numPr>
          <w:ilvl w:val="0"/>
          <w:numId w:val="11"/>
        </w:numPr>
        <w:jc w:val="left"/>
      </w:pPr>
      <w:r>
        <w:t>负责房屋日常维护，不得擅自拆改、扩建、违建</w:t>
      </w:r>
    </w:p>
    <w:p w14:paraId="0ECF5792">
      <w:pPr>
        <w:numPr>
          <w:ilvl w:val="0"/>
          <w:numId w:val="11"/>
        </w:numPr>
        <w:jc w:val="left"/>
      </w:pPr>
      <w:r>
        <w:t>租赁期内做好安全防范，因乙方管理不当造成的安全事故，由乙方承担全部责任</w:t>
      </w:r>
    </w:p>
    <w:p w14:paraId="386481F3">
      <w:pPr>
        <w:pStyle w:val="3"/>
        <w:jc w:val="left"/>
      </w:pPr>
      <w:r>
        <w:t>九</w:t>
      </w:r>
      <w:r>
        <w:rPr>
          <w:rFonts w:hint="eastAsia"/>
          <w:lang w:eastAsia="zh-CN"/>
        </w:rPr>
        <w:t>、</w:t>
      </w:r>
      <w:r>
        <w:t>拆迁与征收补偿</w:t>
      </w:r>
    </w:p>
    <w:p w14:paraId="6FB8A67E">
      <w:pPr>
        <w:numPr>
          <w:ilvl w:val="0"/>
          <w:numId w:val="12"/>
        </w:numPr>
        <w:jc w:val="left"/>
      </w:pPr>
      <w:r>
        <w:t>因政府拆迁、征收、规划调整导致合同终止，双方互不违约</w:t>
      </w:r>
    </w:p>
    <w:p w14:paraId="6BC8111E">
      <w:pPr>
        <w:numPr>
          <w:ilvl w:val="0"/>
          <w:numId w:val="12"/>
        </w:numPr>
        <w:jc w:val="left"/>
      </w:pPr>
      <w:r>
        <w:t>土地补偿、房屋原有主体补偿：归甲方所有</w:t>
      </w:r>
    </w:p>
    <w:p w14:paraId="74FE1DD9">
      <w:pPr>
        <w:numPr>
          <w:ilvl w:val="0"/>
          <w:numId w:val="12"/>
        </w:numPr>
        <w:jc w:val="left"/>
      </w:pPr>
      <w:r>
        <w:t>乙方装修、添附设施、经营损失、搬迁补偿：归乙方所有</w:t>
      </w:r>
    </w:p>
    <w:p w14:paraId="20D09A32">
      <w:pPr>
        <w:numPr>
          <w:ilvl w:val="0"/>
          <w:numId w:val="12"/>
        </w:numPr>
        <w:jc w:val="left"/>
      </w:pPr>
      <w:r>
        <w:t>剩余租金、押金按实际使用时间结算，多退少补</w:t>
      </w:r>
    </w:p>
    <w:p w14:paraId="629487D5">
      <w:pPr>
        <w:pStyle w:val="3"/>
        <w:jc w:val="left"/>
      </w:pPr>
      <w:r>
        <w:t>十</w:t>
      </w:r>
      <w:r>
        <w:rPr>
          <w:rFonts w:hint="eastAsia"/>
          <w:lang w:eastAsia="zh-CN"/>
        </w:rPr>
        <w:t>、</w:t>
      </w:r>
      <w:r>
        <w:t>违约责任</w:t>
      </w:r>
    </w:p>
    <w:p w14:paraId="6D705C8F">
      <w:pPr>
        <w:numPr>
          <w:ilvl w:val="0"/>
          <w:numId w:val="13"/>
        </w:numPr>
        <w:jc w:val="left"/>
      </w:pPr>
      <w:r>
        <w:t>甲方违约：无故提前收房、停水停电、隐瞒产权纠纷，应退还剩余租金+押金，赔偿乙方3个月租金作为违约金，并赔偿乙方装修/经营损失</w:t>
      </w:r>
    </w:p>
    <w:p w14:paraId="086C00CC">
      <w:pPr>
        <w:numPr>
          <w:ilvl w:val="0"/>
          <w:numId w:val="13"/>
        </w:numPr>
        <w:jc w:val="left"/>
      </w:pPr>
      <w:r>
        <w:t>乙方违约：拖欠租金超15日、擅自转租/违建/从事违法活动，甲方有权解除合同，收回房屋，押金不予退还，乙方需赔偿甲方实际损失</w:t>
      </w:r>
    </w:p>
    <w:p w14:paraId="7DB35196">
      <w:pPr>
        <w:numPr>
          <w:ilvl w:val="0"/>
          <w:numId w:val="13"/>
        </w:numPr>
        <w:jc w:val="left"/>
      </w:pPr>
      <w:r>
        <w:t>任何一方违约，均需承担守约方为维权产生的律师费、诉讼费、交通费等合理费用</w:t>
      </w:r>
    </w:p>
    <w:p w14:paraId="55C0496D">
      <w:pPr>
        <w:pStyle w:val="3"/>
        <w:jc w:val="left"/>
      </w:pPr>
      <w:r>
        <w:t>十一</w:t>
      </w:r>
      <w:r>
        <w:rPr>
          <w:rFonts w:hint="eastAsia"/>
          <w:lang w:eastAsia="zh-CN"/>
        </w:rPr>
        <w:t>、</w:t>
      </w:r>
      <w:r>
        <w:t>合同解除与终止</w:t>
      </w:r>
    </w:p>
    <w:p w14:paraId="6B0DE7B6">
      <w:pPr>
        <w:numPr>
          <w:ilvl w:val="0"/>
          <w:numId w:val="14"/>
        </w:numPr>
        <w:jc w:val="left"/>
      </w:pPr>
      <w:r>
        <w:t>双方协商一致，可书面解除合同</w:t>
      </w:r>
    </w:p>
    <w:p w14:paraId="505DD606">
      <w:pPr>
        <w:numPr>
          <w:ilvl w:val="0"/>
          <w:numId w:val="14"/>
        </w:numPr>
        <w:jc w:val="left"/>
      </w:pPr>
      <w:r>
        <w:t>不可抗力、政府征收，合同自动终止</w:t>
      </w:r>
    </w:p>
    <w:p w14:paraId="74E1DF06">
      <w:pPr>
        <w:numPr>
          <w:ilvl w:val="0"/>
          <w:numId w:val="14"/>
        </w:numPr>
        <w:jc w:val="left"/>
      </w:pPr>
      <w:r>
        <w:t>一方严重违约，守约方有权书面通知解除合同</w:t>
      </w:r>
    </w:p>
    <w:p w14:paraId="524EDFBB">
      <w:pPr>
        <w:pStyle w:val="3"/>
        <w:jc w:val="left"/>
      </w:pPr>
      <w:r>
        <w:t>十二</w:t>
      </w:r>
      <w:r>
        <w:rPr>
          <w:rFonts w:hint="eastAsia"/>
          <w:lang w:eastAsia="zh-CN"/>
        </w:rPr>
        <w:t>、</w:t>
      </w:r>
      <w:r>
        <w:t>争议解决</w:t>
      </w:r>
    </w:p>
    <w:p w14:paraId="31FD76C0">
      <w:pPr>
        <w:jc w:val="left"/>
      </w:pPr>
      <w:r>
        <w:t>因本合同产生的争议，双方先协商解决；协商不成，任何一方可向</w:t>
      </w:r>
      <w:r>
        <w:rPr>
          <w:b/>
          <w:bCs/>
        </w:rPr>
        <w:t>房屋所在地人民法院</w:t>
      </w:r>
      <w:r>
        <w:t>提起诉讼。</w:t>
      </w:r>
    </w:p>
    <w:p w14:paraId="5553FC7C">
      <w:pPr>
        <w:pStyle w:val="3"/>
        <w:jc w:val="left"/>
      </w:pPr>
      <w:r>
        <w:t>十三</w:t>
      </w:r>
      <w:r>
        <w:rPr>
          <w:rFonts w:hint="eastAsia"/>
          <w:lang w:eastAsia="zh-CN"/>
        </w:rPr>
        <w:t>、</w:t>
      </w:r>
      <w:r>
        <w:t>附件与其他</w:t>
      </w:r>
    </w:p>
    <w:p w14:paraId="72B96AFC">
      <w:pPr>
        <w:numPr>
          <w:ilvl w:val="0"/>
          <w:numId w:val="15"/>
        </w:numPr>
        <w:jc w:val="left"/>
      </w:pPr>
      <w:r>
        <w:t>附件：《房屋及附属设施清单》，与本合同具有同等法律效力</w:t>
      </w:r>
    </w:p>
    <w:p w14:paraId="4E84CFE6">
      <w:pPr>
        <w:numPr>
          <w:ilvl w:val="0"/>
          <w:numId w:val="15"/>
        </w:numPr>
        <w:jc w:val="left"/>
      </w:pPr>
      <w:r>
        <w:t>本合同一式两份，甲乙双方各执一份</w:t>
      </w:r>
    </w:p>
    <w:p w14:paraId="0CC8F547">
      <w:pPr>
        <w:numPr>
          <w:ilvl w:val="0"/>
          <w:numId w:val="15"/>
        </w:numPr>
        <w:jc w:val="left"/>
      </w:pPr>
      <w:r>
        <w:t>本合同自双方签字/盖章之日起生效</w:t>
      </w:r>
    </w:p>
    <w:p w14:paraId="22BD7FDF">
      <w:pPr>
        <w:jc w:val="left"/>
      </w:pPr>
    </w:p>
    <w:p w14:paraId="2912C89A">
      <w:pPr>
        <w:jc w:val="left"/>
      </w:pPr>
    </w:p>
    <w:tbl>
      <w:tblPr>
        <w:tblStyle w:val="11"/>
        <w:tblpPr w:leftFromText="180" w:rightFromText="180" w:vertAnchor="text" w:horzAnchor="page" w:tblpX="1177" w:tblpY="473"/>
        <w:tblOverlap w:val="never"/>
        <w:tblW w:w="10275" w:type="dxa"/>
        <w:tblInd w:w="0" w:type="dxa"/>
        <w:tblBorders>
          <w:top w:val="single" w:color="080F17" w:sz="6" w:space="0"/>
          <w:left w:val="single" w:color="080F17" w:sz="6" w:space="0"/>
          <w:bottom w:val="single" w:color="080F17" w:sz="6" w:space="0"/>
          <w:right w:val="single" w:color="080F17" w:sz="6" w:space="0"/>
          <w:insideH w:val="single" w:color="080F17" w:sz="6" w:space="0"/>
          <w:insideV w:val="single" w:color="080F17" w:sz="6" w:space="0"/>
        </w:tblBorders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4995"/>
        <w:gridCol w:w="5280"/>
      </w:tblGrid>
      <w:tr w14:paraId="4B1ADA3F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058688B">
            <w:pPr>
              <w:jc w:val="left"/>
            </w:pPr>
            <w:r>
              <w:t xml:space="preserve">甲方（签字/盖章）：__________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81B164F">
            <w:pPr>
              <w:jc w:val="left"/>
            </w:pPr>
            <w:r>
              <w:t>乙方（签字/盖章）：__________</w:t>
            </w:r>
          </w:p>
        </w:tc>
      </w:tr>
      <w:tr w14:paraId="4FC49BAE">
        <w:tblPrEx>
          <w:tblBorders>
            <w:top w:val="single" w:color="080F17" w:sz="6" w:space="0"/>
            <w:left w:val="single" w:color="080F17" w:sz="6" w:space="0"/>
            <w:bottom w:val="single" w:color="080F17" w:sz="6" w:space="0"/>
            <w:right w:val="single" w:color="080F17" w:sz="6" w:space="0"/>
            <w:insideH w:val="single" w:color="080F17" w:sz="6" w:space="0"/>
            <w:insideV w:val="single" w:color="080F17" w:sz="6" w:space="0"/>
          </w:tblBorders>
          <w:tblCellMar>
            <w:top w:w="30" w:type="dxa"/>
            <w:left w:w="180" w:type="dxa"/>
            <w:bottom w:w="30" w:type="dxa"/>
            <w:right w:w="180" w:type="dxa"/>
          </w:tblCellMar>
        </w:tblPrEx>
        <w:trPr>
          <w:trHeight w:val="396" w:hRule="atLeast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05ABA0">
            <w:pPr>
              <w:jc w:val="left"/>
            </w:pPr>
            <w:r>
              <w:t>日期：______年____月____日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177B6A">
            <w:pPr>
              <w:jc w:val="left"/>
            </w:pPr>
            <w:r>
              <w:t>日期：______年____月____日</w:t>
            </w:r>
          </w:p>
        </w:tc>
      </w:tr>
    </w:tbl>
    <w:p w14:paraId="2A44FA73">
      <w:pPr>
        <w:jc w:val="left"/>
      </w:pPr>
    </w:p>
    <w:p w14:paraId="0ECE37C7">
      <w:pPr>
        <w:jc w:val="left"/>
      </w:pPr>
    </w:p>
    <w:p w14:paraId="1B48B08A">
      <w:pPr>
        <w:pStyle w:val="3"/>
        <w:jc w:val="left"/>
      </w:pPr>
      <w:r>
        <w:t>附件：房屋及附属设施清单</w:t>
      </w:r>
    </w:p>
    <w:p w14:paraId="5F9AC6AF">
      <w:pPr>
        <w:numPr>
          <w:ilvl w:val="0"/>
          <w:numId w:val="16"/>
        </w:numPr>
        <w:jc w:val="left"/>
      </w:pPr>
      <w:r>
        <w:t>房屋主体：____________________</w:t>
      </w:r>
    </w:p>
    <w:p w14:paraId="621623F6">
      <w:pPr>
        <w:numPr>
          <w:ilvl w:val="0"/>
          <w:numId w:val="16"/>
        </w:numPr>
        <w:jc w:val="left"/>
      </w:pPr>
      <w:r>
        <w:t>家具家电：____________________</w:t>
      </w:r>
    </w:p>
    <w:p w14:paraId="0EDB22E3">
      <w:pPr>
        <w:numPr>
          <w:ilvl w:val="0"/>
          <w:numId w:val="16"/>
        </w:numPr>
        <w:jc w:val="left"/>
      </w:pPr>
      <w:r>
        <w:t>水电表底数：水表______吨，电表______度</w:t>
      </w:r>
    </w:p>
    <w:p w14:paraId="248875A9">
      <w:pPr>
        <w:numPr>
          <w:ilvl w:val="0"/>
          <w:numId w:val="16"/>
        </w:numPr>
        <w:jc w:val="left"/>
      </w:pPr>
      <w:r>
        <w:t>其他设施：____________________</w:t>
      </w:r>
    </w:p>
    <w:p w14:paraId="5B8EAEB0">
      <w:pPr>
        <w:jc w:val="left"/>
      </w:pPr>
      <w:r>
        <w:t>双方确认签字：__________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113" w:footer="397" w:gutter="0"/>
      <w:pgNumType w:fmt="decimal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F5D53">
    <w:pPr>
      <w:pStyle w:val="9"/>
      <w:jc w:val="right"/>
    </w:pPr>
    <w:sdt>
      <w:sdtPr>
        <w:rPr>
          <w:rFonts w:hint="eastAsia" w:asciiTheme="minorHAnsi" w:hAnsiTheme="minorHAnsi" w:eastAsiaTheme="minorEastAsia" w:cstheme="minorBidi"/>
          <w:kern w:val="2"/>
          <w:sz w:val="20"/>
          <w:szCs w:val="20"/>
          <w:lang w:val="en-US" w:eastAsia="zh-CN" w:bidi="ar-SA"/>
        </w:rPr>
        <w:id w:val="147482092"/>
        <w:placeholder>
          <w:docPart w:val="{620e1bab-7108-481c-8408-ffbf9c38703c}"/>
        </w:placeholder>
        <w:text/>
      </w:sdtPr>
      <w:sdtEndPr>
        <w:rPr>
          <w:rFonts w:hint="eastAsia" w:asciiTheme="minorEastAsia" w:hAnsiTheme="minorEastAsia" w:eastAsiaTheme="minorEastAsia" w:cstheme="minorEastAsia"/>
          <w:b/>
          <w:bCs/>
          <w:color w:val="4F81BD" w:themeColor="accent1"/>
          <w:kern w:val="2"/>
          <w:sz w:val="20"/>
          <w:szCs w:val="20"/>
          <w:lang w:val="en-US" w:eastAsia="zh-CN" w:bidi="ar-SA"/>
          <w14:textFill>
            <w14:solidFill>
              <w14:schemeClr w14:val="accent1"/>
            </w14:solidFill>
          </w14:textFill>
        </w:rPr>
      </w:sdtEndPr>
      <w:sdtContent>
        <w:r>
          <w:rPr>
            <w:rFonts w:hint="eastAsia" w:asciiTheme="minorEastAsia" w:hAnsiTheme="minorEastAsia" w:cstheme="minorEastAsia"/>
            <w:color w:val="4F81BD" w:themeColor="accent1"/>
            <w:kern w:val="2"/>
            <w:sz w:val="20"/>
            <w:szCs w:val="20"/>
            <w:lang w:val="en-US" w:eastAsia="zh-CN" w:bidi="ar-SA"/>
            <w14:textFill>
              <w14:solidFill>
                <w14:schemeClr w14:val="accent1"/>
              </w14:solidFill>
            </w14:textFill>
          </w:rPr>
          <w:t xml:space="preserve">[乡下住平台专属合同] </w:t>
        </w:r>
      </w:sdtContent>
    </w:sdt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FC01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FC01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427E1">
    <w:pPr>
      <w:pStyle w:val="9"/>
    </w:pPr>
    <w:r>
      <w:rPr>
        <w:sz w:val="18"/>
      </w:rPr>
      <w:pict>
        <v:shape id="PowerPlusWaterMarkObject60967" o:spid="_x0000_s2049" o:spt="136" type="#_x0000_t136" style="position:absolute;left:0pt;height:154.45pt;width:534.6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6384f" focussize="0,0"/>
          <v:stroke on="f"/>
          <v:imagedata o:title=""/>
          <o:lock v:ext="edit" aspectratio="t"/>
          <v:textpath on="t" fitpath="t" trim="t" xscale="f" string="乡下住合同" style="font-family:思源黑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9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abstractNum w:abstractNumId="1">
    <w:nsid w:val="20000003"/>
    <w:multiLevelType w:val="multilevel"/>
    <w:tmpl w:val="200000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2">
    <w:nsid w:val="20000004"/>
    <w:multiLevelType w:val="multilevel"/>
    <w:tmpl w:val="2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3">
    <w:nsid w:val="20000005"/>
    <w:multiLevelType w:val="multilevel"/>
    <w:tmpl w:val="2000000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4">
    <w:nsid w:val="20000006"/>
    <w:multiLevelType w:val="multilevel"/>
    <w:tmpl w:val="2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5">
    <w:nsid w:val="20000007"/>
    <w:multiLevelType w:val="multilevel"/>
    <w:tmpl w:val="200000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6">
    <w:nsid w:val="20000008"/>
    <w:multiLevelType w:val="multilevel"/>
    <w:tmpl w:val="2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7">
    <w:nsid w:val="20000009"/>
    <w:multiLevelType w:val="multilevel"/>
    <w:tmpl w:val="200000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8">
    <w:nsid w:val="2000000A"/>
    <w:multiLevelType w:val="multilevel"/>
    <w:tmpl w:val="200000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9">
    <w:nsid w:val="2000000B"/>
    <w:multiLevelType w:val="multilevel"/>
    <w:tmpl w:val="2000000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0">
    <w:nsid w:val="2000000C"/>
    <w:multiLevelType w:val="multilevel"/>
    <w:tmpl w:val="200000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1">
    <w:nsid w:val="2000000D"/>
    <w:multiLevelType w:val="multilevel"/>
    <w:tmpl w:val="200000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2">
    <w:nsid w:val="2000000E"/>
    <w:multiLevelType w:val="multilevel"/>
    <w:tmpl w:val="2000000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3">
    <w:nsid w:val="2000000F"/>
    <w:multiLevelType w:val="multilevel"/>
    <w:tmpl w:val="200000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4">
    <w:nsid w:val="20000010"/>
    <w:multiLevelType w:val="multilevel"/>
    <w:tmpl w:val="2000001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abstractNum w:abstractNumId="15">
    <w:nsid w:val="20000011"/>
    <w:multiLevelType w:val="multilevel"/>
    <w:tmpl w:val="2000001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left"/>
      <w:pPr>
        <w:ind w:left="1260" w:hanging="420"/>
      </w:pPr>
    </w:lvl>
    <w:lvl w:ilvl="3" w:tentative="0">
      <w:start w:val="1"/>
      <w:numFmt w:val="decimal"/>
      <w:lvlText w:val="(%4)"/>
      <w:lvlJc w:val="left"/>
      <w:pPr>
        <w:ind w:left="1680" w:hanging="420"/>
      </w:pPr>
    </w:lvl>
    <w:lvl w:ilvl="4" w:tentative="0">
      <w:start w:val="1"/>
      <w:numFmt w:val="decimalEnclosedCircleChinese"/>
      <w:lvlText w:val="%5"/>
      <w:lvlJc w:val="left"/>
      <w:pPr>
        <w:ind w:left="2100" w:hanging="420"/>
      </w:pPr>
    </w:lvl>
    <w:lvl w:ilvl="5" w:tentative="0">
      <w:start w:val="1"/>
      <w:numFmt w:val="decimal"/>
      <w:lvlText w:val="%6)"/>
      <w:lvlJc w:val="left"/>
      <w:pPr>
        <w:ind w:left="2520" w:hanging="420"/>
      </w:pPr>
    </w:lvl>
    <w:lvl w:ilvl="6" w:tentative="0">
      <w:start w:val="1"/>
      <w:numFmt w:val="lowerLetter"/>
      <w:lvlText w:val="%7)"/>
      <w:lvlJc w:val="left"/>
      <w:pPr>
        <w:ind w:left="2940" w:hanging="420"/>
      </w:pPr>
    </w:lvl>
    <w:lvl w:ilvl="7" w:tentative="0">
      <w:start w:val="1"/>
      <w:numFmt w:val="lowerRoman"/>
      <w:lvlText w:val="%8)"/>
      <w:lvlJc w:val="left"/>
      <w:pPr>
        <w:ind w:left="3360" w:hanging="420"/>
      </w:pPr>
    </w:lvl>
    <w:lvl w:ilvl="8" w:tentative="0">
      <w:start w:val="1"/>
      <w:numFmt w:val="upperLetter"/>
      <w:lvlText w:val="%9.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193D"/>
    <w:rsid w:val="23825FAA"/>
    <w:rsid w:val="27BD4B02"/>
    <w:rsid w:val="46662F90"/>
    <w:rsid w:val="5C597AB2"/>
    <w:rsid w:val="65243CF8"/>
    <w:rsid w:val="77E46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3">
    <w:name w:val="Hyperlink"/>
    <w:qFormat/>
    <w:uiPriority w:val="0"/>
    <w:rPr>
      <w:color w:val="0A6CFF"/>
      <w:u w:val="single" w:color="0A6CFF"/>
    </w:rPr>
  </w:style>
  <w:style w:type="paragraph" w:customStyle="1" w:styleId="14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5">
    <w:name w:val="DateTime"/>
    <w:qFormat/>
    <w:uiPriority w:val="0"/>
    <w:rPr>
      <w:color w:val="0A6CFF"/>
    </w:rPr>
  </w:style>
  <w:style w:type="paragraph" w:customStyle="1" w:styleId="16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7">
    <w:name w:val="Code"/>
    <w:qFormat/>
    <w:uiPriority w:val="0"/>
    <w:rPr>
      <w:bdr w:val="single" w:color="E2E6ED" w:sz="6" w:space="0"/>
    </w:rPr>
  </w:style>
  <w:style w:type="character" w:customStyle="1" w:styleId="18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9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20e1bab-7108-481c-8408-ffbf9c3870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e1bab-7108-481c-8408-ffbf9c38703c}"/>
      </w:docPartPr>
      <w:docPartBody>
        <w:p w14:paraId="0CD5DB65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er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2268</Characters>
  <TotalTime>0</TotalTime>
  <ScaleCrop>false</ScaleCrop>
  <LinksUpToDate>false</LinksUpToDate>
  <CharactersWithSpaces>2278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2026-04-17T17:33:00Z</dcterms:created>
  <dc:creator>webotl</dc:creator>
  <cp:lastModifiedBy>一情白</cp:lastModifiedBy>
  <dcterms:modified xsi:type="dcterms:W3CDTF">2026-05-28T07:59:11Z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eyJoZGlkIjoiNWIzMTEwZWYxMDZmYTI1NjU1ZjY3MzY2NjEyNmE3NWUiLCJ1c2VySWQiOiIyNzkyODAzMzEifQ==</vt:lpwstr>
  </property>
  <property fmtid="{D5CDD505-2E9C-101B-9397-08002B2CF9AE}" pid="4" name="KSOProductBuildVer">
    <vt:lpwstr>2052-12.1.0.26375</vt:lpwstr>
  </property>
  <property fmtid="{D5CDD505-2E9C-101B-9397-08002B2CF9AE}" pid="5" name="ICV">
    <vt:lpwstr>54BC7755378748CE9B4E41A214ED349D_12</vt:lpwstr>
  </property>
</Properties>
</file>